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7B" w:rsidRDefault="00D87EFF" w:rsidP="001B5218">
      <w:pPr>
        <w:jc w:val="center"/>
        <w:rPr>
          <w:rFonts w:ascii="Arial" w:hAnsi="Arial" w:cs="Arial"/>
          <w:b/>
          <w:sz w:val="24"/>
          <w:lang w:val="en-US"/>
        </w:rPr>
      </w:pPr>
      <w:r w:rsidRPr="00A40EBD">
        <w:rPr>
          <w:rFonts w:ascii="Arial" w:hAnsi="Arial" w:cs="Arial"/>
          <w:b/>
          <w:noProof/>
          <w:sz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65405</wp:posOffset>
            </wp:positionV>
            <wp:extent cx="3157054" cy="900000"/>
            <wp:effectExtent l="0" t="0" r="0" b="0"/>
            <wp:wrapTopAndBottom/>
            <wp:docPr id="9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054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37B" w:rsidRPr="001D4D03">
        <w:rPr>
          <w:rFonts w:ascii="Arial" w:hAnsi="Arial" w:cs="Arial"/>
          <w:b/>
          <w:sz w:val="24"/>
          <w:lang w:val="en-US"/>
        </w:rPr>
        <w:t>Sample Submission Form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4232"/>
      </w:tblGrid>
      <w:tr w:rsidR="0060537B" w:rsidRPr="001B5218" w:rsidTr="00D87EFF">
        <w:trPr>
          <w:jc w:val="center"/>
        </w:trPr>
        <w:tc>
          <w:tcPr>
            <w:tcW w:w="486" w:type="dxa"/>
          </w:tcPr>
          <w:p w:rsidR="0060537B" w:rsidRPr="001B5218" w:rsidRDefault="0060537B" w:rsidP="007F7873">
            <w:pPr>
              <w:jc w:val="center"/>
              <w:rPr>
                <w:rFonts w:ascii="Arial" w:hAnsi="Arial" w:cs="Arial"/>
                <w:lang w:val="en-US"/>
              </w:rPr>
            </w:pPr>
            <w:r w:rsidRPr="001B5218"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>
                  <wp:extent cx="180000" cy="180000"/>
                  <wp:effectExtent l="0" t="0" r="0" b="0"/>
                  <wp:docPr id="2" name="Immagine 2" descr="Risultati immagini per icon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isultati immagini per icon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2" w:type="dxa"/>
          </w:tcPr>
          <w:p w:rsidR="0060537B" w:rsidRPr="001B5218" w:rsidRDefault="00A40EB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ms-center</w:t>
            </w:r>
            <w:r w:rsidR="007F7873" w:rsidRPr="001B5218">
              <w:rPr>
                <w:rFonts w:ascii="Arial" w:hAnsi="Arial" w:cs="Arial"/>
                <w:lang w:val="en-US"/>
              </w:rPr>
              <w:t>@unimib.it</w:t>
            </w:r>
          </w:p>
        </w:tc>
      </w:tr>
      <w:tr w:rsidR="0060537B" w:rsidRPr="001B5218" w:rsidTr="00D87EFF">
        <w:trPr>
          <w:trHeight w:val="113"/>
          <w:jc w:val="center"/>
        </w:trPr>
        <w:tc>
          <w:tcPr>
            <w:tcW w:w="486" w:type="dxa"/>
          </w:tcPr>
          <w:p w:rsidR="0060537B" w:rsidRPr="001B5218" w:rsidRDefault="0060537B" w:rsidP="007F7873">
            <w:pPr>
              <w:jc w:val="center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4262" w:type="dxa"/>
          </w:tcPr>
          <w:p w:rsidR="0060537B" w:rsidRPr="001B5218" w:rsidRDefault="0060537B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</w:tr>
      <w:tr w:rsidR="0060537B" w:rsidRPr="001B5218" w:rsidTr="00D87EFF">
        <w:trPr>
          <w:jc w:val="center"/>
        </w:trPr>
        <w:tc>
          <w:tcPr>
            <w:tcW w:w="486" w:type="dxa"/>
          </w:tcPr>
          <w:p w:rsidR="0060537B" w:rsidRPr="001B5218" w:rsidRDefault="0060537B" w:rsidP="007F7873">
            <w:pPr>
              <w:jc w:val="center"/>
              <w:rPr>
                <w:rFonts w:ascii="Arial" w:hAnsi="Arial" w:cs="Arial"/>
                <w:lang w:val="en-US"/>
              </w:rPr>
            </w:pPr>
            <w:r w:rsidRPr="001B5218"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6477BAA0" wp14:editId="690CA0FC">
                  <wp:extent cx="133250" cy="180000"/>
                  <wp:effectExtent l="0" t="0" r="635" b="0"/>
                  <wp:docPr id="4" name="Immagine 4" descr="Risultati immagini per icon tele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isultati immagini per icon tele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5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2" w:type="dxa"/>
          </w:tcPr>
          <w:p w:rsidR="0060537B" w:rsidRPr="001B5218" w:rsidRDefault="007F7873">
            <w:pPr>
              <w:rPr>
                <w:rFonts w:ascii="Arial" w:hAnsi="Arial" w:cs="Arial"/>
                <w:lang w:val="en-US"/>
              </w:rPr>
            </w:pPr>
            <w:r w:rsidRPr="001B5218">
              <w:rPr>
                <w:rFonts w:ascii="Arial" w:hAnsi="Arial" w:cs="Arial"/>
                <w:lang w:val="en-US"/>
              </w:rPr>
              <w:t>(+39) 02 6448 3392 | 3458</w:t>
            </w:r>
          </w:p>
        </w:tc>
      </w:tr>
      <w:tr w:rsidR="0060537B" w:rsidRPr="001B5218" w:rsidTr="00D87EFF">
        <w:trPr>
          <w:jc w:val="center"/>
        </w:trPr>
        <w:tc>
          <w:tcPr>
            <w:tcW w:w="486" w:type="dxa"/>
          </w:tcPr>
          <w:p w:rsidR="0060537B" w:rsidRPr="001B5218" w:rsidRDefault="0060537B" w:rsidP="007F7873">
            <w:pPr>
              <w:jc w:val="center"/>
              <w:rPr>
                <w:rFonts w:ascii="Arial" w:hAnsi="Arial" w:cs="Arial"/>
                <w:noProof/>
                <w:sz w:val="8"/>
                <w:szCs w:val="8"/>
                <w:lang w:eastAsia="it-IT"/>
              </w:rPr>
            </w:pPr>
          </w:p>
        </w:tc>
        <w:tc>
          <w:tcPr>
            <w:tcW w:w="4262" w:type="dxa"/>
          </w:tcPr>
          <w:p w:rsidR="0060537B" w:rsidRPr="001B5218" w:rsidRDefault="0060537B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</w:tr>
      <w:tr w:rsidR="0060537B" w:rsidRPr="001B5218" w:rsidTr="00074D6D">
        <w:trPr>
          <w:trHeight w:val="255"/>
          <w:jc w:val="center"/>
        </w:trPr>
        <w:tc>
          <w:tcPr>
            <w:tcW w:w="486" w:type="dxa"/>
          </w:tcPr>
          <w:p w:rsidR="0060537B" w:rsidRPr="001B5218" w:rsidRDefault="007F7873" w:rsidP="007F7873">
            <w:pPr>
              <w:rPr>
                <w:rFonts w:ascii="Arial" w:hAnsi="Arial" w:cs="Arial"/>
                <w:lang w:val="en-US"/>
              </w:rPr>
            </w:pPr>
            <w:r w:rsidRPr="001B5218"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>
                  <wp:extent cx="185000" cy="180000"/>
                  <wp:effectExtent l="0" t="0" r="5715" b="0"/>
                  <wp:docPr id="3" name="Immagine 3" descr="Risultati immagini per icon webs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Risultati immagini per icon webs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2" w:type="dxa"/>
          </w:tcPr>
          <w:p w:rsidR="0060537B" w:rsidRPr="001B5218" w:rsidRDefault="00074D6D">
            <w:pPr>
              <w:rPr>
                <w:rFonts w:ascii="Arial" w:hAnsi="Arial" w:cs="Arial"/>
                <w:lang w:val="en-US"/>
              </w:rPr>
            </w:pPr>
            <w:r w:rsidRPr="00074D6D">
              <w:rPr>
                <w:rFonts w:ascii="Arial" w:hAnsi="Arial" w:cs="Arial"/>
                <w:color w:val="FF0000"/>
                <w:lang w:val="en-US"/>
              </w:rPr>
              <w:t>Website coming soon</w:t>
            </w:r>
          </w:p>
        </w:tc>
      </w:tr>
    </w:tbl>
    <w:p w:rsidR="0060537B" w:rsidRPr="001B5218" w:rsidRDefault="0060537B">
      <w:pPr>
        <w:rPr>
          <w:rFonts w:ascii="Arial" w:hAnsi="Arial" w:cs="Arial"/>
          <w:lang w:val="en-US"/>
        </w:rPr>
      </w:pPr>
    </w:p>
    <w:p w:rsidR="007F7873" w:rsidRPr="00D87EFF" w:rsidRDefault="007F7873">
      <w:pPr>
        <w:rPr>
          <w:rFonts w:ascii="Arial" w:hAnsi="Arial" w:cs="Arial"/>
          <w:i/>
          <w:lang w:val="en-US"/>
        </w:rPr>
      </w:pPr>
      <w:r w:rsidRPr="00D87EFF">
        <w:rPr>
          <w:rFonts w:ascii="Arial" w:hAnsi="Arial" w:cs="Arial"/>
          <w:i/>
          <w:lang w:val="en-US"/>
        </w:rPr>
        <w:t xml:space="preserve">BEFORE sending any samples, contact us by </w:t>
      </w:r>
      <w:r w:rsidR="001B5218" w:rsidRPr="00D87EFF">
        <w:rPr>
          <w:rFonts w:ascii="Arial" w:hAnsi="Arial" w:cs="Arial"/>
          <w:i/>
          <w:lang w:val="en-US"/>
        </w:rPr>
        <w:t>e-</w:t>
      </w:r>
      <w:r w:rsidRPr="00D87EFF">
        <w:rPr>
          <w:rFonts w:ascii="Arial" w:hAnsi="Arial" w:cs="Arial"/>
          <w:i/>
          <w:lang w:val="en-US"/>
        </w:rPr>
        <w:t>mail attaching this form properly filled out, so that we can set an appointm</w:t>
      </w:r>
      <w:bookmarkStart w:id="0" w:name="_GoBack"/>
      <w:bookmarkEnd w:id="0"/>
      <w:r w:rsidRPr="00D87EFF">
        <w:rPr>
          <w:rFonts w:ascii="Arial" w:hAnsi="Arial" w:cs="Arial"/>
          <w:i/>
          <w:lang w:val="en-US"/>
        </w:rPr>
        <w:t>ent for your analysis.</w:t>
      </w:r>
    </w:p>
    <w:tbl>
      <w:tblPr>
        <w:tblStyle w:val="Tabellasemplice4"/>
        <w:tblW w:w="0" w:type="auto"/>
        <w:tblLook w:val="0400" w:firstRow="0" w:lastRow="0" w:firstColumn="0" w:lastColumn="0" w:noHBand="0" w:noVBand="1"/>
      </w:tblPr>
      <w:tblGrid>
        <w:gridCol w:w="2686"/>
        <w:gridCol w:w="2062"/>
      </w:tblGrid>
      <w:tr w:rsidR="00DE32CB" w:rsidRPr="001B5218" w:rsidTr="001D4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28" w:type="dxa"/>
            <w:gridSpan w:val="2"/>
          </w:tcPr>
          <w:p w:rsidR="00DE32CB" w:rsidRPr="001B5218" w:rsidRDefault="00DE32CB" w:rsidP="001B5218">
            <w:pPr>
              <w:rPr>
                <w:rFonts w:ascii="Arial" w:hAnsi="Arial" w:cs="Arial"/>
                <w:lang w:val="en-US"/>
              </w:rPr>
            </w:pPr>
            <w:r w:rsidRPr="001B5218">
              <w:rPr>
                <w:rFonts w:ascii="Arial" w:hAnsi="Arial" w:cs="Arial"/>
                <w:b/>
                <w:lang w:val="en-US"/>
              </w:rPr>
              <w:t>Name</w:t>
            </w:r>
            <w:r w:rsidRPr="001B5218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DE32CB" w:rsidRPr="001B5218" w:rsidTr="001D4D03">
        <w:tc>
          <w:tcPr>
            <w:tcW w:w="9628" w:type="dxa"/>
            <w:gridSpan w:val="2"/>
          </w:tcPr>
          <w:p w:rsidR="00DE32CB" w:rsidRPr="001B5218" w:rsidRDefault="00DE32CB" w:rsidP="001B5218">
            <w:pPr>
              <w:rPr>
                <w:rFonts w:ascii="Arial" w:hAnsi="Arial" w:cs="Arial"/>
                <w:lang w:val="en-US"/>
              </w:rPr>
            </w:pPr>
            <w:r w:rsidRPr="001B5218">
              <w:rPr>
                <w:rFonts w:ascii="Arial" w:hAnsi="Arial" w:cs="Arial"/>
                <w:b/>
                <w:lang w:val="en-US"/>
              </w:rPr>
              <w:t>Group</w:t>
            </w:r>
          </w:p>
        </w:tc>
      </w:tr>
      <w:tr w:rsidR="00DE32CB" w:rsidRPr="001B5218" w:rsidTr="001D4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98" w:type="dxa"/>
          </w:tcPr>
          <w:p w:rsidR="00DE32CB" w:rsidRPr="001B5218" w:rsidRDefault="001B5218" w:rsidP="001B521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E-m</w:t>
            </w:r>
            <w:r w:rsidR="00DE32CB" w:rsidRPr="001B5218">
              <w:rPr>
                <w:rFonts w:ascii="Arial" w:hAnsi="Arial" w:cs="Arial"/>
                <w:b/>
                <w:lang w:val="en-US"/>
              </w:rPr>
              <w:t>ail</w:t>
            </w:r>
          </w:p>
        </w:tc>
        <w:tc>
          <w:tcPr>
            <w:tcW w:w="4530" w:type="dxa"/>
          </w:tcPr>
          <w:p w:rsidR="00DE32CB" w:rsidRPr="001B5218" w:rsidRDefault="00DE32CB" w:rsidP="001B5218">
            <w:pPr>
              <w:rPr>
                <w:rFonts w:ascii="Arial" w:hAnsi="Arial" w:cs="Arial"/>
                <w:lang w:val="en-US"/>
              </w:rPr>
            </w:pPr>
          </w:p>
        </w:tc>
      </w:tr>
      <w:tr w:rsidR="00A40EBD" w:rsidRPr="001B5218" w:rsidTr="001D4D03">
        <w:tc>
          <w:tcPr>
            <w:tcW w:w="5098" w:type="dxa"/>
          </w:tcPr>
          <w:p w:rsidR="00A40EBD" w:rsidRDefault="00A40EBD" w:rsidP="001B5218">
            <w:pPr>
              <w:rPr>
                <w:rFonts w:ascii="Arial" w:hAnsi="Arial" w:cs="Arial"/>
                <w:b/>
                <w:lang w:val="en-US"/>
              </w:rPr>
            </w:pPr>
            <w:r w:rsidRPr="001B5218">
              <w:rPr>
                <w:rFonts w:ascii="Arial" w:hAnsi="Arial" w:cs="Arial"/>
                <w:b/>
                <w:lang w:val="en-US"/>
              </w:rPr>
              <w:t>Phone</w:t>
            </w:r>
          </w:p>
        </w:tc>
        <w:tc>
          <w:tcPr>
            <w:tcW w:w="4530" w:type="dxa"/>
          </w:tcPr>
          <w:p w:rsidR="00A40EBD" w:rsidRPr="001B5218" w:rsidRDefault="00A40EBD" w:rsidP="001B5218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DE32CB" w:rsidRPr="001B5218" w:rsidTr="001D4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28" w:type="dxa"/>
            <w:gridSpan w:val="2"/>
          </w:tcPr>
          <w:p w:rsidR="00DE32CB" w:rsidRPr="001B5218" w:rsidRDefault="00DE32CB" w:rsidP="001B5218">
            <w:pPr>
              <w:rPr>
                <w:rFonts w:ascii="Arial" w:hAnsi="Arial" w:cs="Arial"/>
                <w:lang w:val="en-US"/>
              </w:rPr>
            </w:pPr>
            <w:r w:rsidRPr="001B5218">
              <w:rPr>
                <w:rFonts w:ascii="Arial" w:hAnsi="Arial" w:cs="Arial"/>
                <w:b/>
                <w:lang w:val="en-US"/>
              </w:rPr>
              <w:t>Budget Number</w:t>
            </w:r>
          </w:p>
        </w:tc>
      </w:tr>
    </w:tbl>
    <w:p w:rsidR="00DE32CB" w:rsidRDefault="00DE32CB">
      <w:pPr>
        <w:rPr>
          <w:rFonts w:ascii="Arial" w:hAnsi="Arial" w:cs="Arial"/>
          <w:lang w:val="en-US"/>
        </w:rPr>
      </w:pPr>
    </w:p>
    <w:p w:rsidR="001B5218" w:rsidRPr="001B5218" w:rsidRDefault="001B5218">
      <w:pPr>
        <w:rPr>
          <w:rFonts w:ascii="Arial" w:hAnsi="Arial" w:cs="Arial"/>
          <w:b/>
          <w:u w:val="single"/>
          <w:lang w:val="en-US"/>
        </w:rPr>
      </w:pPr>
      <w:r w:rsidRPr="001B5218">
        <w:rPr>
          <w:rFonts w:ascii="Arial" w:hAnsi="Arial" w:cs="Arial"/>
          <w:b/>
          <w:u w:val="single"/>
          <w:lang w:val="en-US"/>
        </w:rPr>
        <w:t>SAMPLE DESCRIPTION</w:t>
      </w:r>
    </w:p>
    <w:tbl>
      <w:tblPr>
        <w:tblStyle w:val="Tabellasemplice4"/>
        <w:tblW w:w="0" w:type="auto"/>
        <w:tblLook w:val="0400" w:firstRow="0" w:lastRow="0" w:firstColumn="0" w:lastColumn="0" w:noHBand="0" w:noVBand="1"/>
      </w:tblPr>
      <w:tblGrid>
        <w:gridCol w:w="1210"/>
        <w:gridCol w:w="3538"/>
      </w:tblGrid>
      <w:tr w:rsidR="00A75FEE" w:rsidRPr="00074D6D" w:rsidTr="001D4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5" w:type="dxa"/>
          </w:tcPr>
          <w:p w:rsidR="00A75FEE" w:rsidRPr="009818BB" w:rsidRDefault="00A75FEE">
            <w:pPr>
              <w:rPr>
                <w:rFonts w:ascii="Arial" w:hAnsi="Arial" w:cs="Arial"/>
                <w:b/>
                <w:lang w:val="en-US"/>
              </w:rPr>
            </w:pPr>
            <w:r w:rsidRPr="009818BB">
              <w:rPr>
                <w:rFonts w:ascii="Arial" w:hAnsi="Arial" w:cs="Arial"/>
                <w:b/>
                <w:lang w:val="en-US"/>
              </w:rPr>
              <w:t>Sample type</w:t>
            </w:r>
          </w:p>
        </w:tc>
        <w:tc>
          <w:tcPr>
            <w:tcW w:w="8639" w:type="dxa"/>
          </w:tcPr>
          <w:p w:rsidR="00A75FEE" w:rsidRDefault="00A75FE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□ Protein(s) in gel</w:t>
            </w:r>
          </w:p>
          <w:p w:rsidR="00A75FEE" w:rsidRDefault="00A75FEE" w:rsidP="00A75FE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□ Protein(s) in solution</w:t>
            </w:r>
          </w:p>
          <w:p w:rsidR="00A75FEE" w:rsidRDefault="00A75FEE" w:rsidP="00A75FE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□ Lyophilized protein(s)</w:t>
            </w:r>
          </w:p>
          <w:p w:rsidR="00A75FEE" w:rsidRDefault="00A75FEE" w:rsidP="001D4D0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□ Other (please specify) </w:t>
            </w:r>
          </w:p>
          <w:p w:rsidR="00C61E83" w:rsidRDefault="00C61E83" w:rsidP="001D4D03">
            <w:pPr>
              <w:rPr>
                <w:rFonts w:ascii="Arial" w:hAnsi="Arial" w:cs="Arial"/>
                <w:lang w:val="en-US"/>
              </w:rPr>
            </w:pPr>
          </w:p>
        </w:tc>
      </w:tr>
      <w:tr w:rsidR="00A75FEE" w:rsidRPr="00A40EBD" w:rsidTr="001D4D03">
        <w:tc>
          <w:tcPr>
            <w:tcW w:w="10194" w:type="dxa"/>
            <w:gridSpan w:val="2"/>
          </w:tcPr>
          <w:p w:rsidR="00A75FEE" w:rsidRDefault="00A40EBD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</w:t>
            </w:r>
            <w:r w:rsidR="00A75FEE" w:rsidRPr="00023969">
              <w:rPr>
                <w:rFonts w:ascii="Arial" w:hAnsi="Arial" w:cs="Arial"/>
                <w:b/>
                <w:lang w:val="en-US"/>
              </w:rPr>
              <w:t>atabase accession number and organism</w:t>
            </w:r>
            <w:r w:rsidR="001D4D03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:rsidR="00A40EBD" w:rsidRPr="001D4D03" w:rsidRDefault="00A40EBD">
            <w:pPr>
              <w:rPr>
                <w:rFonts w:ascii="Arial" w:hAnsi="Arial" w:cs="Arial"/>
                <w:lang w:val="en-US"/>
              </w:rPr>
            </w:pPr>
          </w:p>
        </w:tc>
      </w:tr>
      <w:tr w:rsidR="00A75FEE" w:rsidTr="001D4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94" w:type="dxa"/>
            <w:gridSpan w:val="2"/>
          </w:tcPr>
          <w:p w:rsidR="00A75FEE" w:rsidRPr="001D4D03" w:rsidRDefault="00A75FEE">
            <w:pPr>
              <w:rPr>
                <w:rFonts w:ascii="Arial" w:hAnsi="Arial" w:cs="Arial"/>
                <w:lang w:val="en-US"/>
              </w:rPr>
            </w:pPr>
            <w:r w:rsidRPr="00023969">
              <w:rPr>
                <w:rFonts w:ascii="Arial" w:hAnsi="Arial" w:cs="Arial"/>
                <w:b/>
                <w:lang w:val="en-US"/>
              </w:rPr>
              <w:t>Expression host</w:t>
            </w:r>
            <w:r w:rsidR="001D4D03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</w:tr>
      <w:tr w:rsidR="00A75FEE" w:rsidTr="001D4D03">
        <w:tc>
          <w:tcPr>
            <w:tcW w:w="10194" w:type="dxa"/>
            <w:gridSpan w:val="2"/>
          </w:tcPr>
          <w:p w:rsidR="00A75FEE" w:rsidRPr="001D4D03" w:rsidRDefault="00A75FEE">
            <w:pPr>
              <w:rPr>
                <w:rFonts w:ascii="Arial" w:hAnsi="Arial" w:cs="Arial"/>
                <w:lang w:val="en-US"/>
              </w:rPr>
            </w:pPr>
            <w:r w:rsidRPr="00023969">
              <w:rPr>
                <w:rFonts w:ascii="Arial" w:hAnsi="Arial" w:cs="Arial"/>
                <w:b/>
                <w:lang w:val="en-US"/>
              </w:rPr>
              <w:t>Molecular weight (Da)</w:t>
            </w:r>
            <w:r w:rsidR="001D4D03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</w:tr>
      <w:tr w:rsidR="00A75FEE" w:rsidTr="001D4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94" w:type="dxa"/>
            <w:gridSpan w:val="2"/>
          </w:tcPr>
          <w:p w:rsidR="00A75FEE" w:rsidRPr="001D4D03" w:rsidRDefault="00A40EBD" w:rsidP="00A40EB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</w:t>
            </w:r>
            <w:r w:rsidR="00A75FEE" w:rsidRPr="001D4D03">
              <w:rPr>
                <w:rFonts w:ascii="Arial" w:hAnsi="Arial" w:cs="Arial"/>
                <w:b/>
                <w:lang w:val="en-US"/>
              </w:rPr>
              <w:t>mount</w:t>
            </w:r>
            <w:r>
              <w:rPr>
                <w:rFonts w:ascii="Arial" w:hAnsi="Arial" w:cs="Arial"/>
                <w:b/>
                <w:lang w:val="en-US"/>
              </w:rPr>
              <w:t>/</w:t>
            </w:r>
            <w:r w:rsidR="00A75FEE" w:rsidRPr="001D4D03">
              <w:rPr>
                <w:rFonts w:ascii="Arial" w:hAnsi="Arial" w:cs="Arial"/>
                <w:b/>
                <w:lang w:val="en-US"/>
              </w:rPr>
              <w:t>concentration</w:t>
            </w:r>
            <w:r w:rsidR="001D4D03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</w:tr>
      <w:tr w:rsidR="00A75FEE" w:rsidTr="001D4D03">
        <w:tc>
          <w:tcPr>
            <w:tcW w:w="10194" w:type="dxa"/>
            <w:gridSpan w:val="2"/>
          </w:tcPr>
          <w:p w:rsidR="001D4D03" w:rsidRDefault="00A75FEE">
            <w:pPr>
              <w:rPr>
                <w:rFonts w:ascii="Arial" w:hAnsi="Arial" w:cs="Arial"/>
                <w:lang w:val="en-US"/>
              </w:rPr>
            </w:pPr>
            <w:r w:rsidRPr="001D4D03">
              <w:rPr>
                <w:rFonts w:ascii="Arial" w:hAnsi="Arial" w:cs="Arial"/>
                <w:b/>
                <w:lang w:val="en-US"/>
              </w:rPr>
              <w:t>Buffer composition</w:t>
            </w:r>
            <w:r w:rsidR="00803983">
              <w:rPr>
                <w:rStyle w:val="Rimandonotadichiusura"/>
                <w:rFonts w:ascii="Arial" w:hAnsi="Arial" w:cs="Arial"/>
                <w:b/>
                <w:lang w:val="en-US"/>
              </w:rPr>
              <w:endnoteReference w:id="1"/>
            </w:r>
            <w:r w:rsidR="001D4D03">
              <w:rPr>
                <w:rFonts w:ascii="Arial" w:hAnsi="Arial" w:cs="Arial"/>
                <w:b/>
                <w:lang w:val="en-US"/>
              </w:rPr>
              <w:t xml:space="preserve"> </w:t>
            </w:r>
            <w:r w:rsidR="001D4D03">
              <w:rPr>
                <w:rFonts w:ascii="Arial" w:hAnsi="Arial" w:cs="Arial"/>
                <w:lang w:val="en-US"/>
              </w:rPr>
              <w:t xml:space="preserve"> </w:t>
            </w:r>
          </w:p>
          <w:p w:rsidR="00A40EBD" w:rsidRPr="00803983" w:rsidRDefault="00A40EBD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A75FEE" w:rsidRPr="00074D6D" w:rsidTr="001D4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5" w:type="dxa"/>
          </w:tcPr>
          <w:p w:rsidR="00A75FEE" w:rsidRPr="001D4D03" w:rsidRDefault="00A75FEE">
            <w:pPr>
              <w:rPr>
                <w:rFonts w:ascii="Arial" w:hAnsi="Arial" w:cs="Arial"/>
                <w:b/>
                <w:lang w:val="en-US"/>
              </w:rPr>
            </w:pPr>
            <w:r w:rsidRPr="001D4D03">
              <w:rPr>
                <w:rFonts w:ascii="Arial" w:hAnsi="Arial" w:cs="Arial"/>
                <w:b/>
                <w:lang w:val="en-US"/>
              </w:rPr>
              <w:t>Storage</w:t>
            </w:r>
          </w:p>
        </w:tc>
        <w:tc>
          <w:tcPr>
            <w:tcW w:w="8639" w:type="dxa"/>
          </w:tcPr>
          <w:p w:rsidR="00A75FEE" w:rsidRDefault="00A75FE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□ Room temperature</w:t>
            </w:r>
          </w:p>
          <w:p w:rsidR="00A75FEE" w:rsidRDefault="00A75FE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□ +4°C</w:t>
            </w:r>
          </w:p>
          <w:p w:rsidR="00A75FEE" w:rsidRDefault="00A75FE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□ -20°C</w:t>
            </w:r>
          </w:p>
          <w:p w:rsidR="00A75FEE" w:rsidRDefault="00A75FE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□ -80°C</w:t>
            </w:r>
          </w:p>
        </w:tc>
      </w:tr>
      <w:tr w:rsidR="00A75FEE" w:rsidRPr="00074D6D" w:rsidTr="001D4D03">
        <w:tc>
          <w:tcPr>
            <w:tcW w:w="10194" w:type="dxa"/>
            <w:gridSpan w:val="2"/>
          </w:tcPr>
          <w:p w:rsidR="00A75FEE" w:rsidRDefault="00A75FEE">
            <w:pPr>
              <w:rPr>
                <w:rFonts w:ascii="Arial" w:hAnsi="Arial" w:cs="Arial"/>
                <w:lang w:val="en-US"/>
              </w:rPr>
            </w:pPr>
            <w:r w:rsidRPr="001D4D03">
              <w:rPr>
                <w:rFonts w:ascii="Arial" w:hAnsi="Arial" w:cs="Arial"/>
                <w:b/>
                <w:lang w:val="en-US"/>
              </w:rPr>
              <w:t>Additional information</w:t>
            </w:r>
            <w:r>
              <w:rPr>
                <w:rFonts w:ascii="Arial" w:hAnsi="Arial" w:cs="Arial"/>
                <w:lang w:val="en-US"/>
              </w:rPr>
              <w:t xml:space="preserve"> (expected contaminants, purification strategy, </w:t>
            </w:r>
            <w:proofErr w:type="spellStart"/>
            <w:r>
              <w:rPr>
                <w:rFonts w:ascii="Arial" w:hAnsi="Arial" w:cs="Arial"/>
                <w:lang w:val="en-US"/>
              </w:rPr>
              <w:t>etc</w:t>
            </w:r>
            <w:proofErr w:type="spellEnd"/>
            <w:r>
              <w:rPr>
                <w:rFonts w:ascii="Arial" w:hAnsi="Arial" w:cs="Arial"/>
                <w:lang w:val="en-US"/>
              </w:rPr>
              <w:t>)</w:t>
            </w:r>
          </w:p>
        </w:tc>
      </w:tr>
      <w:tr w:rsidR="00A75FEE" w:rsidRPr="00074D6D" w:rsidTr="001D4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tcW w:w="10194" w:type="dxa"/>
            <w:gridSpan w:val="2"/>
          </w:tcPr>
          <w:p w:rsidR="00A75FEE" w:rsidRDefault="00A75FEE">
            <w:pPr>
              <w:rPr>
                <w:rFonts w:ascii="Arial" w:hAnsi="Arial" w:cs="Arial"/>
                <w:lang w:val="en-US"/>
              </w:rPr>
            </w:pPr>
          </w:p>
        </w:tc>
      </w:tr>
      <w:tr w:rsidR="00A75FEE" w:rsidRPr="00074D6D" w:rsidTr="001D4D03">
        <w:tc>
          <w:tcPr>
            <w:tcW w:w="10194" w:type="dxa"/>
            <w:gridSpan w:val="2"/>
          </w:tcPr>
          <w:p w:rsidR="00A75FEE" w:rsidRPr="001D4D03" w:rsidRDefault="00A75FEE">
            <w:pPr>
              <w:rPr>
                <w:rFonts w:ascii="Arial" w:hAnsi="Arial" w:cs="Arial"/>
                <w:b/>
                <w:lang w:val="en-US"/>
              </w:rPr>
            </w:pPr>
            <w:r w:rsidRPr="001D4D03">
              <w:rPr>
                <w:rFonts w:ascii="Arial" w:hAnsi="Arial" w:cs="Arial"/>
                <w:b/>
                <w:lang w:val="en-US"/>
              </w:rPr>
              <w:t>Describe the information you would like to obtain by MS analysis</w:t>
            </w:r>
          </w:p>
        </w:tc>
      </w:tr>
      <w:tr w:rsidR="00A75FEE" w:rsidRPr="00074D6D" w:rsidTr="001D4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tcW w:w="10194" w:type="dxa"/>
            <w:gridSpan w:val="2"/>
          </w:tcPr>
          <w:p w:rsidR="00A75FEE" w:rsidRDefault="00A75FEE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60537B" w:rsidRPr="001B5218" w:rsidRDefault="0060537B" w:rsidP="00A40EBD">
      <w:pPr>
        <w:rPr>
          <w:rFonts w:ascii="Arial" w:hAnsi="Arial" w:cs="Arial"/>
          <w:lang w:val="en-US"/>
        </w:rPr>
      </w:pPr>
    </w:p>
    <w:sectPr w:rsidR="0060537B" w:rsidRPr="001B5218" w:rsidSect="00A40EB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851" w:right="851" w:bottom="851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70A" w:rsidRDefault="0090170A" w:rsidP="0060537B">
      <w:pPr>
        <w:spacing w:after="0" w:line="240" w:lineRule="auto"/>
      </w:pPr>
      <w:r>
        <w:separator/>
      </w:r>
    </w:p>
  </w:endnote>
  <w:endnote w:type="continuationSeparator" w:id="0">
    <w:p w:rsidR="0090170A" w:rsidRDefault="0090170A" w:rsidP="0060537B">
      <w:pPr>
        <w:spacing w:after="0" w:line="240" w:lineRule="auto"/>
      </w:pPr>
      <w:r>
        <w:continuationSeparator/>
      </w:r>
    </w:p>
  </w:endnote>
  <w:endnote w:id="1">
    <w:p w:rsidR="00803983" w:rsidRDefault="00803983">
      <w:pPr>
        <w:pStyle w:val="Testonotadichiusura"/>
        <w:rPr>
          <w:lang w:val="en-US"/>
        </w:rPr>
      </w:pPr>
      <w:r>
        <w:rPr>
          <w:rStyle w:val="Rimandonotadichiusura"/>
        </w:rPr>
        <w:endnoteRef/>
      </w:r>
      <w:r w:rsidRPr="00803983">
        <w:rPr>
          <w:lang w:val="en-US"/>
        </w:rPr>
        <w:t xml:space="preserve"> Bu</w:t>
      </w:r>
      <w:r w:rsidR="00687BA0">
        <w:rPr>
          <w:lang w:val="en-US"/>
        </w:rPr>
        <w:t xml:space="preserve">ffer must be ESI-MS </w:t>
      </w:r>
      <w:proofErr w:type="gramStart"/>
      <w:r w:rsidR="00687BA0">
        <w:rPr>
          <w:lang w:val="en-US"/>
        </w:rPr>
        <w:t>compatible,</w:t>
      </w:r>
      <w:proofErr w:type="gramEnd"/>
      <w:r w:rsidR="00687BA0">
        <w:rPr>
          <w:lang w:val="en-US"/>
        </w:rPr>
        <w:t xml:space="preserve"> otherwise a buffer exchange step will be </w:t>
      </w:r>
      <w:r w:rsidR="00C61E83">
        <w:rPr>
          <w:lang w:val="en-US"/>
        </w:rPr>
        <w:t>performed</w:t>
      </w:r>
      <w:r w:rsidR="00687BA0">
        <w:rPr>
          <w:lang w:val="en-US"/>
        </w:rPr>
        <w:t xml:space="preserve"> at the listed prices.</w:t>
      </w:r>
    </w:p>
    <w:p w:rsidR="00803983" w:rsidRPr="00687BA0" w:rsidRDefault="00803983">
      <w:pPr>
        <w:pStyle w:val="Testonotadichiusura"/>
        <w:rPr>
          <w:b/>
          <w:lang w:val="en-US"/>
        </w:rPr>
      </w:pPr>
      <w:r w:rsidRPr="00687BA0">
        <w:rPr>
          <w:b/>
          <w:lang w:val="en-US"/>
        </w:rPr>
        <w:t xml:space="preserve">Compatible solvents are: </w:t>
      </w:r>
    </w:p>
    <w:p w:rsidR="00803983" w:rsidRDefault="00803983">
      <w:pPr>
        <w:pStyle w:val="Testonotadichiusura"/>
        <w:rPr>
          <w:lang w:val="en-US"/>
        </w:rPr>
      </w:pPr>
      <w:r>
        <w:rPr>
          <w:lang w:val="en-US"/>
        </w:rPr>
        <w:t>acetonitrile</w:t>
      </w:r>
    </w:p>
    <w:p w:rsidR="00803983" w:rsidRDefault="00803983">
      <w:pPr>
        <w:pStyle w:val="Testonotadichiusura"/>
        <w:rPr>
          <w:lang w:val="en-US"/>
        </w:rPr>
      </w:pPr>
      <w:r>
        <w:rPr>
          <w:lang w:val="en-US"/>
        </w:rPr>
        <w:t>dichloromethane (if mixed with methanol)</w:t>
      </w:r>
    </w:p>
    <w:p w:rsidR="00803983" w:rsidRDefault="00803983">
      <w:pPr>
        <w:pStyle w:val="Testonotadichiusura"/>
        <w:rPr>
          <w:lang w:val="en-US"/>
        </w:rPr>
      </w:pPr>
      <w:proofErr w:type="spellStart"/>
      <w:r>
        <w:rPr>
          <w:lang w:val="en-US"/>
        </w:rPr>
        <w:t>dichloroethane</w:t>
      </w:r>
      <w:proofErr w:type="spellEnd"/>
      <w:r>
        <w:rPr>
          <w:lang w:val="en-US"/>
        </w:rPr>
        <w:t xml:space="preserve"> </w:t>
      </w:r>
    </w:p>
    <w:p w:rsidR="00803983" w:rsidRDefault="00803983">
      <w:pPr>
        <w:pStyle w:val="Testonotadichiusura"/>
        <w:rPr>
          <w:lang w:val="en-US"/>
        </w:rPr>
      </w:pPr>
      <w:r>
        <w:rPr>
          <w:lang w:val="en-US"/>
        </w:rPr>
        <w:t>tetrahydrofuran</w:t>
      </w:r>
    </w:p>
    <w:p w:rsidR="00803983" w:rsidRDefault="00803983">
      <w:pPr>
        <w:pStyle w:val="Testonotadichiusura"/>
        <w:rPr>
          <w:lang w:val="en-US"/>
        </w:rPr>
      </w:pPr>
      <w:r>
        <w:rPr>
          <w:lang w:val="en-US"/>
        </w:rPr>
        <w:t>ethanol</w:t>
      </w:r>
    </w:p>
    <w:p w:rsidR="00803983" w:rsidRDefault="00803983">
      <w:pPr>
        <w:pStyle w:val="Testonotadichiusura"/>
        <w:rPr>
          <w:lang w:val="en-US"/>
        </w:rPr>
      </w:pPr>
      <w:r>
        <w:rPr>
          <w:lang w:val="en-US"/>
        </w:rPr>
        <w:t>propanol</w:t>
      </w:r>
    </w:p>
    <w:p w:rsidR="00803983" w:rsidRDefault="00803983">
      <w:pPr>
        <w:pStyle w:val="Testonotadichiusura"/>
        <w:rPr>
          <w:lang w:val="en-US"/>
        </w:rPr>
      </w:pPr>
      <w:r>
        <w:rPr>
          <w:lang w:val="en-US"/>
        </w:rPr>
        <w:t>methanol</w:t>
      </w:r>
    </w:p>
    <w:p w:rsidR="00803983" w:rsidRDefault="00803983">
      <w:pPr>
        <w:pStyle w:val="Testonotadichiusura"/>
        <w:rPr>
          <w:lang w:val="en-US"/>
        </w:rPr>
      </w:pPr>
      <w:r>
        <w:rPr>
          <w:lang w:val="en-US"/>
        </w:rPr>
        <w:t>nitromethane</w:t>
      </w:r>
    </w:p>
    <w:p w:rsidR="00803983" w:rsidRDefault="00803983">
      <w:pPr>
        <w:pStyle w:val="Testonotadichiusura"/>
        <w:rPr>
          <w:lang w:val="en-US"/>
        </w:rPr>
      </w:pPr>
      <w:r>
        <w:rPr>
          <w:lang w:val="en-US"/>
        </w:rPr>
        <w:t>toluene (if mixed with acetonitrile or methanol)</w:t>
      </w:r>
    </w:p>
    <w:p w:rsidR="00803983" w:rsidRDefault="00803983">
      <w:pPr>
        <w:pStyle w:val="Testonotadichiusura"/>
        <w:rPr>
          <w:lang w:val="en-US"/>
        </w:rPr>
      </w:pPr>
      <w:r>
        <w:rPr>
          <w:lang w:val="en-US"/>
        </w:rPr>
        <w:t>water</w:t>
      </w:r>
    </w:p>
    <w:p w:rsidR="00803983" w:rsidRPr="00687BA0" w:rsidRDefault="00803983">
      <w:pPr>
        <w:pStyle w:val="Testonotadichiusura"/>
        <w:rPr>
          <w:b/>
          <w:lang w:val="en-US"/>
        </w:rPr>
      </w:pPr>
      <w:r w:rsidRPr="00687BA0">
        <w:rPr>
          <w:b/>
          <w:lang w:val="en-US"/>
        </w:rPr>
        <w:t xml:space="preserve">Solvents tolerable only in small amounts are: </w:t>
      </w:r>
    </w:p>
    <w:p w:rsidR="00803983" w:rsidRDefault="00803983">
      <w:pPr>
        <w:pStyle w:val="Testonotadichiusura"/>
        <w:rPr>
          <w:lang w:val="en-US"/>
        </w:rPr>
      </w:pPr>
      <w:proofErr w:type="spellStart"/>
      <w:r>
        <w:rPr>
          <w:lang w:val="en-US"/>
        </w:rPr>
        <w:t>dimethylformamide</w:t>
      </w:r>
      <w:proofErr w:type="spellEnd"/>
    </w:p>
    <w:p w:rsidR="00803983" w:rsidRDefault="00803983">
      <w:pPr>
        <w:pStyle w:val="Testonotadichiusura"/>
        <w:rPr>
          <w:lang w:val="en-US"/>
        </w:rPr>
      </w:pPr>
      <w:proofErr w:type="spellStart"/>
      <w:r>
        <w:rPr>
          <w:lang w:val="en-US"/>
        </w:rPr>
        <w:t>dimethylsulphoxide</w:t>
      </w:r>
      <w:proofErr w:type="spellEnd"/>
    </w:p>
    <w:p w:rsidR="00803983" w:rsidRPr="00687BA0" w:rsidRDefault="00803983">
      <w:pPr>
        <w:pStyle w:val="Testonotadichiusura"/>
        <w:rPr>
          <w:b/>
          <w:lang w:val="en-US"/>
        </w:rPr>
      </w:pPr>
      <w:r w:rsidRPr="00687BA0">
        <w:rPr>
          <w:b/>
          <w:lang w:val="en-US"/>
        </w:rPr>
        <w:t xml:space="preserve">Compatible additives are: </w:t>
      </w:r>
    </w:p>
    <w:p w:rsidR="00687BA0" w:rsidRDefault="00803983">
      <w:pPr>
        <w:pStyle w:val="Testonotadichiusura"/>
        <w:rPr>
          <w:lang w:val="en-US"/>
        </w:rPr>
      </w:pPr>
      <w:r>
        <w:rPr>
          <w:lang w:val="en-US"/>
        </w:rPr>
        <w:t xml:space="preserve">volatile salts or buffers (e.g. ammonium </w:t>
      </w:r>
      <w:r w:rsidR="00687BA0">
        <w:rPr>
          <w:lang w:val="en-US"/>
        </w:rPr>
        <w:t xml:space="preserve">acetate, </w:t>
      </w:r>
      <w:proofErr w:type="spellStart"/>
      <w:r w:rsidR="00687BA0">
        <w:rPr>
          <w:lang w:val="en-US"/>
        </w:rPr>
        <w:t>ammounium</w:t>
      </w:r>
      <w:proofErr w:type="spellEnd"/>
      <w:r w:rsidR="00687BA0">
        <w:rPr>
          <w:lang w:val="en-US"/>
        </w:rPr>
        <w:t xml:space="preserve"> bicarbonate)</w:t>
      </w:r>
    </w:p>
    <w:p w:rsidR="00803983" w:rsidRPr="00687BA0" w:rsidRDefault="00803983">
      <w:pPr>
        <w:pStyle w:val="Testonotadichiusura"/>
        <w:rPr>
          <w:lang w:val="en-US"/>
        </w:rPr>
      </w:pPr>
      <w:r w:rsidRPr="00687BA0">
        <w:rPr>
          <w:b/>
          <w:lang w:val="en-US"/>
        </w:rPr>
        <w:t xml:space="preserve">NON-compatible additives are: </w:t>
      </w:r>
    </w:p>
    <w:p w:rsidR="00803983" w:rsidRDefault="00803983">
      <w:pPr>
        <w:pStyle w:val="Testonotadichiusura"/>
        <w:rPr>
          <w:lang w:val="en-US"/>
        </w:rPr>
      </w:pPr>
      <w:r>
        <w:rPr>
          <w:lang w:val="en-US"/>
        </w:rPr>
        <w:t>trifluoroacetic acid</w:t>
      </w:r>
    </w:p>
    <w:p w:rsidR="00803983" w:rsidRDefault="00803983">
      <w:pPr>
        <w:pStyle w:val="Testonotadichiusura"/>
        <w:rPr>
          <w:lang w:val="en-US"/>
        </w:rPr>
      </w:pPr>
      <w:r>
        <w:rPr>
          <w:lang w:val="en-US"/>
        </w:rPr>
        <w:t xml:space="preserve">sodium dodecyl </w:t>
      </w:r>
      <w:proofErr w:type="spellStart"/>
      <w:r>
        <w:rPr>
          <w:lang w:val="en-US"/>
        </w:rPr>
        <w:t>sulphate</w:t>
      </w:r>
      <w:proofErr w:type="spellEnd"/>
    </w:p>
    <w:p w:rsidR="00803983" w:rsidRDefault="00803983">
      <w:pPr>
        <w:pStyle w:val="Testonotadichiusura"/>
        <w:rPr>
          <w:lang w:val="en-US"/>
        </w:rPr>
      </w:pPr>
      <w:proofErr w:type="spellStart"/>
      <w:r>
        <w:rPr>
          <w:lang w:val="en-US"/>
        </w:rPr>
        <w:t>ethylenediaminetetraacetic</w:t>
      </w:r>
      <w:proofErr w:type="spellEnd"/>
      <w:r>
        <w:rPr>
          <w:lang w:val="en-US"/>
        </w:rPr>
        <w:t xml:space="preserve"> acid (EDTA)</w:t>
      </w:r>
    </w:p>
    <w:p w:rsidR="00803983" w:rsidRPr="00803983" w:rsidRDefault="00803983">
      <w:pPr>
        <w:pStyle w:val="Testonotadichiusura"/>
        <w:rPr>
          <w:lang w:val="en-US"/>
        </w:rPr>
      </w:pPr>
      <w:r>
        <w:rPr>
          <w:lang w:val="en-US"/>
        </w:rPr>
        <w:t>non-volatile salts or buffers (e.g. sodium chloride, phosphates)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EBD" w:rsidRDefault="00A40EBD">
    <w:pPr>
      <w:pStyle w:val="Pidipagina"/>
    </w:pPr>
    <w:r w:rsidRPr="00A40EBD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2612390</wp:posOffset>
          </wp:positionH>
          <wp:positionV relativeFrom="page">
            <wp:posOffset>10106025</wp:posOffset>
          </wp:positionV>
          <wp:extent cx="1262380" cy="359410"/>
          <wp:effectExtent l="0" t="0" r="0" b="2540"/>
          <wp:wrapSquare wrapText="bothSides"/>
          <wp:docPr id="5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38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EBD" w:rsidRDefault="00A40EBD">
    <w:pPr>
      <w:pStyle w:val="Pidipagina"/>
    </w:pPr>
    <w:r w:rsidRPr="00A40EBD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85F4223" wp14:editId="6978F6D4">
          <wp:simplePos x="0" y="0"/>
          <wp:positionH relativeFrom="margin">
            <wp:align>center</wp:align>
          </wp:positionH>
          <wp:positionV relativeFrom="page">
            <wp:posOffset>10071735</wp:posOffset>
          </wp:positionV>
          <wp:extent cx="1262380" cy="359410"/>
          <wp:effectExtent l="0" t="0" r="0" b="2540"/>
          <wp:wrapSquare wrapText="bothSides"/>
          <wp:docPr id="6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38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EBD" w:rsidRDefault="00A40EBD">
    <w:pPr>
      <w:pStyle w:val="Pidipagina"/>
    </w:pPr>
    <w:r w:rsidRPr="00A40EBD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285F4223" wp14:editId="6978F6D4">
          <wp:simplePos x="0" y="0"/>
          <wp:positionH relativeFrom="margin">
            <wp:align>center</wp:align>
          </wp:positionH>
          <wp:positionV relativeFrom="page">
            <wp:posOffset>10062210</wp:posOffset>
          </wp:positionV>
          <wp:extent cx="1262380" cy="359410"/>
          <wp:effectExtent l="0" t="0" r="0" b="254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38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70A" w:rsidRDefault="0090170A" w:rsidP="0060537B">
      <w:pPr>
        <w:spacing w:after="0" w:line="240" w:lineRule="auto"/>
      </w:pPr>
      <w:r>
        <w:separator/>
      </w:r>
    </w:p>
  </w:footnote>
  <w:footnote w:type="continuationSeparator" w:id="0">
    <w:p w:rsidR="0090170A" w:rsidRDefault="0090170A" w:rsidP="00605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37B" w:rsidRDefault="0060537B" w:rsidP="0060537B">
    <w:pPr>
      <w:pStyle w:val="Intestazione"/>
      <w:jc w:val="center"/>
    </w:pPr>
    <w:r>
      <w:t xml:space="preserve">Università degli Studi di Milano-Bicocca | Piazza della Scienza 2 | 20126 Milan | </w:t>
    </w:r>
    <w:proofErr w:type="spellStart"/>
    <w:r>
      <w:t>Italy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EBD" w:rsidRDefault="00A40EBD" w:rsidP="00A40EBD">
    <w:pPr>
      <w:pStyle w:val="Intestazione"/>
      <w:jc w:val="center"/>
    </w:pPr>
    <w:r>
      <w:t xml:space="preserve">Università degli Studi di Milano-Bicocca | Piazza della Scienza 2 | 20126 Milan | </w:t>
    </w:r>
    <w:proofErr w:type="spellStart"/>
    <w:r>
      <w:t>Italy</w:t>
    </w:r>
    <w:proofErr w:type="spellEnd"/>
  </w:p>
  <w:p w:rsidR="00A40EBD" w:rsidRDefault="00A40EB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7B"/>
    <w:rsid w:val="00023969"/>
    <w:rsid w:val="00074D6D"/>
    <w:rsid w:val="001B5218"/>
    <w:rsid w:val="001D28DE"/>
    <w:rsid w:val="001D4D03"/>
    <w:rsid w:val="00494745"/>
    <w:rsid w:val="00514E42"/>
    <w:rsid w:val="00577C5B"/>
    <w:rsid w:val="0060537B"/>
    <w:rsid w:val="00687BA0"/>
    <w:rsid w:val="007F7873"/>
    <w:rsid w:val="00803983"/>
    <w:rsid w:val="008042F6"/>
    <w:rsid w:val="0090170A"/>
    <w:rsid w:val="009818BB"/>
    <w:rsid w:val="00A40EBD"/>
    <w:rsid w:val="00A75FEE"/>
    <w:rsid w:val="00B63D16"/>
    <w:rsid w:val="00C61E83"/>
    <w:rsid w:val="00C751ED"/>
    <w:rsid w:val="00D03E6A"/>
    <w:rsid w:val="00D44A52"/>
    <w:rsid w:val="00D67AE6"/>
    <w:rsid w:val="00D87EFF"/>
    <w:rsid w:val="00DE32CB"/>
    <w:rsid w:val="00FB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9E9EF7-E64F-4CC3-80C5-6C830B34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5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537B"/>
  </w:style>
  <w:style w:type="paragraph" w:styleId="Pidipagina">
    <w:name w:val="footer"/>
    <w:basedOn w:val="Normale"/>
    <w:link w:val="PidipaginaCarattere"/>
    <w:uiPriority w:val="99"/>
    <w:unhideWhenUsed/>
    <w:rsid w:val="00605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537B"/>
  </w:style>
  <w:style w:type="table" w:styleId="Grigliatabella">
    <w:name w:val="Table Grid"/>
    <w:basedOn w:val="Tabellanormale"/>
    <w:uiPriority w:val="39"/>
    <w:rsid w:val="00605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DE32CB"/>
    <w:rPr>
      <w:color w:val="808080"/>
    </w:rPr>
  </w:style>
  <w:style w:type="table" w:styleId="Tabellasemplice4">
    <w:name w:val="Plain Table 4"/>
    <w:basedOn w:val="Tabellanormale"/>
    <w:uiPriority w:val="44"/>
    <w:rsid w:val="001D4D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039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0398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03983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039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03983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039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7AA47-504E-4B24-AFF5-AD08D3E91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erika.ponzini@unimib.it</dc:creator>
  <cp:keywords/>
  <dc:description/>
  <cp:lastModifiedBy>erika.ponzini@unimib.it</cp:lastModifiedBy>
  <cp:revision>9</cp:revision>
  <cp:lastPrinted>2019-01-22T11:18:00Z</cp:lastPrinted>
  <dcterms:created xsi:type="dcterms:W3CDTF">2019-01-22T10:19:00Z</dcterms:created>
  <dcterms:modified xsi:type="dcterms:W3CDTF">2019-03-19T13:28:00Z</dcterms:modified>
</cp:coreProperties>
</file>